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4" w:type="dxa"/>
        <w:tblLook w:val="01E0"/>
      </w:tblPr>
      <w:tblGrid>
        <w:gridCol w:w="3708"/>
        <w:gridCol w:w="2340"/>
        <w:gridCol w:w="3566"/>
      </w:tblGrid>
      <w:tr w:rsidR="00983D1B" w:rsidTr="00983D1B">
        <w:tc>
          <w:tcPr>
            <w:tcW w:w="3708" w:type="dxa"/>
          </w:tcPr>
          <w:p w:rsidR="00983D1B" w:rsidRDefault="00983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6"/>
              </w:rPr>
              <w:t xml:space="preserve">«Ним» </w:t>
            </w:r>
          </w:p>
          <w:p w:rsidR="00983D1B" w:rsidRDefault="00983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сикт овмöдчöминса</w:t>
            </w:r>
          </w:p>
          <w:p w:rsidR="00983D1B" w:rsidRDefault="00983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</w:p>
          <w:p w:rsidR="00983D1B" w:rsidRDefault="00983D1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</w:tcPr>
          <w:p w:rsidR="00983D1B" w:rsidRDefault="00983D1B">
            <w:pPr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571500" cy="5715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3D1B" w:rsidRDefault="00983D1B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566" w:type="dxa"/>
            <w:hideMark/>
          </w:tcPr>
          <w:p w:rsidR="00983D1B" w:rsidRDefault="00983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сельского поселения  </w:t>
            </w:r>
          </w:p>
          <w:p w:rsidR="00983D1B" w:rsidRDefault="00983D1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«Наименование»</w:t>
            </w:r>
          </w:p>
        </w:tc>
      </w:tr>
    </w:tbl>
    <w:p w:rsidR="00983D1B" w:rsidRDefault="00983D1B" w:rsidP="00983D1B">
      <w:pPr>
        <w:pStyle w:val="1"/>
        <w:rPr>
          <w:spacing w:val="120"/>
          <w:sz w:val="28"/>
          <w:szCs w:val="28"/>
        </w:rPr>
      </w:pPr>
      <w:r>
        <w:rPr>
          <w:spacing w:val="120"/>
          <w:sz w:val="28"/>
          <w:szCs w:val="28"/>
        </w:rPr>
        <w:t xml:space="preserve"> ШУÖМ</w:t>
      </w:r>
    </w:p>
    <w:p w:rsidR="00983D1B" w:rsidRDefault="00983D1B" w:rsidP="00983D1B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83D1B" w:rsidRDefault="00983D1B" w:rsidP="00983D1B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П О С Т А Н О В Л Е Н И Е</w:t>
      </w:r>
    </w:p>
    <w:p w:rsidR="00983D1B" w:rsidRDefault="00983D1B" w:rsidP="00983D1B">
      <w:pPr>
        <w:pStyle w:val="1"/>
        <w:rPr>
          <w:spacing w:val="120"/>
          <w:szCs w:val="28"/>
        </w:rPr>
      </w:pPr>
      <w:r>
        <w:rPr>
          <w:spacing w:val="120"/>
          <w:szCs w:val="28"/>
        </w:rPr>
        <w:t xml:space="preserve">   </w:t>
      </w:r>
    </w:p>
    <w:p w:rsidR="00983D1B" w:rsidRDefault="00983D1B" w:rsidP="00983D1B">
      <w:pPr>
        <w:rPr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«___» декабря 2015 г.                                                                        № _____ </w:t>
      </w:r>
    </w:p>
    <w:p w:rsidR="00983D1B" w:rsidRDefault="00983D1B" w:rsidP="00983D1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с.Наименование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-2"/>
          <w:w w:val="10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w w:val="102"/>
          <w:sz w:val="28"/>
          <w:szCs w:val="28"/>
        </w:rPr>
        <w:t xml:space="preserve">О правилах нормирования в сфере закупок товаров, работ, услуг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"/>
          <w:w w:val="102"/>
          <w:sz w:val="28"/>
          <w:szCs w:val="28"/>
        </w:rPr>
        <w:t xml:space="preserve">для обеспечения муниципальных нужд </w:t>
      </w:r>
      <w:r>
        <w:rPr>
          <w:rFonts w:ascii="Times New Roman" w:hAnsi="Times New Roman"/>
          <w:b/>
          <w:color w:val="000000"/>
          <w:sz w:val="28"/>
          <w:szCs w:val="28"/>
          <w:lang w:bidi="ru-RU"/>
        </w:rPr>
        <w:t xml:space="preserve">сельского </w:t>
      </w:r>
      <w:r>
        <w:rPr>
          <w:rFonts w:ascii="Times New Roman" w:hAnsi="Times New Roman"/>
          <w:b/>
          <w:sz w:val="28"/>
          <w:szCs w:val="28"/>
        </w:rPr>
        <w:t>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4 статьи 19 Федерального закона от 05 апреля 2013 г. № 44-ФЗ «О контрактной системе в сфере закупок товаров, работ и услуг для обеспечения государственных и муниципальных нужд», Уставом муниципального образования сельского поселения «Наименование»,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Т: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5" w:anchor="Par31" w:tooltip="ТРЕБОВАНИЯ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Требования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 согласно приложению 1;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6" w:anchor="Par74" w:tooltip="ПРАВИЛА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Правила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 перечня товаров, работ, услуг, подлежащих обязательному нормированию, согласно приложению 2;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hyperlink r:id="rId7" w:anchor="Par312" w:tooltip="ТРЕБОВАНИЯ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Требования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отдельным видам товаров, работ, услуг (в том числе предельные цены товаров, работ, услуг) и (или) нормативные затраты на обеспечение функций заказчика на территории сельского поселения «Наименование» согласно приложению 3;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hyperlink r:id="rId8" w:anchor="Par409" w:tooltip="ПЕРЕЧЕНЬ" w:history="1">
        <w:r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приоритетных товаров, работ, услуг, подлежащих нормированию, согласно приложению 4.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настоящего постановления возложить на должностное лицо администрации сельского поселения «Наименование»   Фамилия И.О.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подлежит обнародованию и вступает в силу с 1 января 2016 года.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сельского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поселения «Наименование»                                                             И.О. Фамилия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2015 г. № 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(приложение № 1) </w:t>
      </w:r>
    </w:p>
    <w:p w:rsidR="00983D1B" w:rsidRDefault="00983D1B" w:rsidP="00983D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</w:p>
    <w:p w:rsidR="00983D1B" w:rsidRDefault="00983D1B" w:rsidP="00983D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 И ПРИНЯТИЯ ПРАВОВЫХ АКТОВ</w:t>
      </w:r>
    </w:p>
    <w:p w:rsidR="00983D1B" w:rsidRDefault="00983D1B" w:rsidP="00983D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НОРМИРОВАНИИ В СФЕРЕ ЗАКУПОК, СОДЕРЖАНИЮ</w:t>
      </w:r>
    </w:p>
    <w:p w:rsidR="00983D1B" w:rsidRDefault="00983D1B" w:rsidP="00983D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УКАЗАННЫХ АКТОВ И ОБЕСПЕЧЕНИЮ ИХ ИСПОЛНЕНИЯ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Разработку и принятие правовых актов о нормировании в сфере закупок товаров, работ, услуг для обеспечения муниципальных нужд осуществляет в пределах своей компетенции администрация сельского поселения "Наименование" (далее – администрация поселения).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  <w:r>
        <w:rPr>
          <w:rFonts w:ascii="Times New Roman" w:hAnsi="Times New Roman" w:cs="Times New Roman"/>
          <w:sz w:val="28"/>
          <w:szCs w:val="28"/>
        </w:rPr>
        <w:t>2. Администрация поселения утверждает Правила нормирования в сфере закупок товаров, работ и услуг для обеспечения муниципальных нужд (далее - Правила нормирования), в том числе: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товаров, работ, услуг для обеспечения муниципальных нужд, подлежащих обязательному нормированию;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отдельным видам товаров, работ, услуг (в том числе предельным ценам товаров, работ, услуг) и (или) нормативным затратам на обеспечение функций муниципальных заказчиков на территории сельского поселения "Наименование" (далее – сельского поселения).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Администрация поселения, являющаяся в соответствии с бюджетным законодательством Российской Федерации главным распорядителем бюджетных средств, на основании Правил нормирования, установленных в соответствии с </w:t>
      </w:r>
      <w:hyperlink r:id="rId9"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утверждает требования к закупаемым им отдельным видам товаров, работ, услуг (в том числе предельным ценам товаров, работ, услуг) и (или) нормативным затратам на обеспечение основных функций.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поселения, являющаяся в соответствии с бюджетным законодательством Российской Федерации главным распорядителем бюджетных средств, на основании Правил нормирования, установленных в соответствии с </w:t>
      </w:r>
      <w:hyperlink r:id="rId10"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вправе утвердить ведомственные перечни приобретаемых товаров, работ, услуг, подлежащих обязательному нормированию.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Ведомственными перечнями товаров, работ, услуг, подлежащих обязательному нормированию, определяются товары, работы, услуги, подлежащие обязательному нормированию, помимо установленных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перечнями товаров, работ, услуг для обеспечения муниципальных нужд сельского поселения, подлежащих обязательному нормированию.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Проекты правовых актов и утвержденные правовые акты о нормировании в сфере закупок товаров, работ и услуг для обеспечения муниципальных нужд, указанные в </w:t>
      </w:r>
      <w:hyperlink r:id="rId11" w:anchor="Par42" w:tooltip="2. Администрация муниципального района &quot;Усть-Цилемский&quot; утверждает Правила нормирования в сфере закупок товаров, работ и услуг для обеспечения муниципальных нужд (далее - Правила нормирования), в том числе: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настоящих Требований, подлежат размещению в единой информационной системе.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Правила нормирования должны содержать: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объектов и предметов нормирования;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порядка анализа нужд муниципального заказчика с целью формирования требований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описания требований к приобретаемым муниципальным заказчиком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методов установления требований к приобретаемым муниципальным заказчиком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разработки и утверждения муниципальных правовых актов о нормировании в сфере закупок товаров, работ, услуг;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пересмотра утвержденных требований к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Требования к отдельным видам товаров, работ, услуг (в том числе предельным ценам товаров, работ, услуг) и (или) нормативным затратам на обеспечение функций муниципальных заказчиков должны содержать: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товаров, работ, услуг, подлежащих нормированию;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функциональное назначение товаров, работ, услуг, подлежащих нормированию;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Требования к товарам, работам, услугам, приобретаемым для обеспечения муниципальных нужд, устанавливаются с учетом мероприятий по оптимизации деятельности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Утвержденные администрацией поселения нормативные затраты на оказание муниципальных услуг (выполнение работ) и нормативные затраты на содержание имущества подлежат пересмотру с учетом утвержденных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2015 г. № 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(приложение № 2) 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81"/>
      <w:bookmarkEnd w:id="1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983D1B" w:rsidRDefault="00983D1B" w:rsidP="00983D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 ТОВАРОВ, РАБОТ, УСЛУГ,</w:t>
      </w:r>
    </w:p>
    <w:p w:rsidR="00983D1B" w:rsidRDefault="00983D1B" w:rsidP="00983D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ПОДЛЕЖАЩИХ ОБЯЗАТЕЛЬНОМУ НОРМИРОВАНИЮ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Перечень товаров, работ, услуг, подлежащих обязательному нормированию (далее - Перечень), формируется в целях определения товаров, работ, услуг, приобретаемых для обеспечения муниципальных нужд,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 предметами роскоши.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12" w:anchor="Par132" w:tooltip="ФОРМА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 нужд, подлежащих обязательному нормированию, утверждается по форме согласно приложению № 1 к настоящим Правилам.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Перечень формируется по группам "Товары", "Работы", "Услуги" и содержит: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общероссийских классификаторов и каталогов товаров, работ и услуг для обеспечения государственных и муниципальных нужд;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товара, работы, услуги;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функциональное назначение товара, работы, услуги;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отраслевого (функционального) органа администрации поселения, который утверждает требования к приобретаемым товарам, работам, услугам.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Администрация сельского поселения «Наименование», являющаяся в соответствии с бюджетным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главным распорядителем бюджетных средств, вправе утвердить ведомственные Перечни товаров, работ, услуг, подлежащих обязательному нормированию, приобретаемых заказчиками, находящимися в ведении указанных органов (далее - Ведомственные перечни).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Ведомственными перечнями определяются товары, работы, услуги, подлежащие обязательному нормированию, помимо установленных перечнями товаров, работ, услуг для обеспечения муниципальных нужд, подлежащих обязательному нормированию.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Ведомственный перечень формируется по группам "Товары", "Работы", "Услуги" и содержит: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общероссийских классификаторов и каталогов товаров, работ и услуг для государственных и муниципальных нужд;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товара, работы, услуги;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функциональное назначение товара, работы, услуги;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единицы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Товары, работы, услуги включаются в Перечень и Ведомственные перечни в следующих случаях: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внедрять новые стандарты потребления ресурсов, необходимых для эффективного осуществления деятельности заказчиком;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товар, работа, услуга является комплиментарным или заменителем товара, работы, услуги, которые подлежать обязательному нормированию.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Наименование товаров, работ, услуг определяется в соответствии с наименованиями общероссийских классификаторов и каталогов товаров, работ и услуг для государственных и муниципальных нужд, утвержденных в установленном порядке.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 Функциональные требования товара, работ, услуг определяются целями и условиями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 параметрам, характеризующим товар, работу, услуги, их потребительские свойства (функциональные характеристики), по которым устанавливаются требования к приобретаемым товарам, работам, услугам,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Единицы измерения параметров, характеризующих потребительские свойства (функциональные характеристики), по которым устанавливаются требования к приобретаемым товарам, работам, услугам определяются в абсолютных или удельных величинах (10000 населения на 1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Ведомственный </w:t>
      </w:r>
      <w:hyperlink r:id="rId13" w:anchor="Par225" w:tooltip="                                   ФОРМА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утверждается по форме согласно приложению № 2 к настоящим Правилам.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Проекты правовых актов и утвержденные правовые акты, устанавливающие Перечень и Ведомственные перечни, подлежат размещению в единой информационной системе.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Перечень, Ведомственные перечни подлежат пересмотру в случае: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структуры и характеристик потребительских свойств (функциональных характеристик),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появления новых товаров, работ, услуг, которые могут более эффективно (с меньшими затратами) удовлетворять нужды муниципальных заказчиков;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решения о реализации политики стимулирования (ограничения) спроса на определенные технологии товаров, работ, услуг, которые приводят к появлению и развитию (сужению) рынков таких товаров, работ, услуг.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Внесение изменений в правовые акты, устанавливающие перечни товаров, работ, услуг, подлежащих обязательному нормированию,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в порядке, предусмотренном для утверждения соответствующих правовых актов.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Правилам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 товаров,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работ, услуг, подлежащих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обязательному нормированию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32"/>
      <w:bookmarkEnd w:id="2"/>
      <w:r>
        <w:rPr>
          <w:rFonts w:ascii="Times New Roman" w:hAnsi="Times New Roman" w:cs="Times New Roman"/>
          <w:sz w:val="28"/>
          <w:szCs w:val="28"/>
        </w:rPr>
        <w:t>ФОРМА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перечня товаров, работ, услуг,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подлежащих обязательному нормированию</w:t>
      </w:r>
    </w:p>
    <w:p w:rsidR="00983D1B" w:rsidRDefault="00983D1B" w:rsidP="00983D1B">
      <w:pPr>
        <w:pStyle w:val="ConsPlusNormal"/>
      </w:pPr>
    </w:p>
    <w:tbl>
      <w:tblPr>
        <w:tblW w:w="990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51"/>
        <w:gridCol w:w="1983"/>
        <w:gridCol w:w="1966"/>
        <w:gridCol w:w="2550"/>
        <w:gridCol w:w="567"/>
        <w:gridCol w:w="1983"/>
      </w:tblGrid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товара, работы, услуги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Функциональное назначение товара, работы,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местного самоуправления, утверждающий требования к приобретаемым товарам, работам, услугам</w:t>
            </w: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left="-629" w:firstLine="1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83D1B" w:rsidTr="00983D1B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62"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83D1B" w:rsidTr="00983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Правилам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перечня товаров,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работ, услуг, подлежащих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обязательному нормированию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25"/>
      <w:bookmarkEnd w:id="3"/>
      <w:r>
        <w:rPr>
          <w:rFonts w:ascii="Times New Roman" w:hAnsi="Times New Roman" w:cs="Times New Roman"/>
          <w:sz w:val="28"/>
          <w:szCs w:val="28"/>
        </w:rPr>
        <w:t>ФОРМА</w:t>
      </w:r>
    </w:p>
    <w:p w:rsidR="00983D1B" w:rsidRDefault="00983D1B" w:rsidP="00983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ведомственного перечня товаров, работ, услуг,</w:t>
      </w:r>
    </w:p>
    <w:p w:rsidR="00983D1B" w:rsidRDefault="00983D1B" w:rsidP="00983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подлежащих обязательному нормированию,</w:t>
      </w:r>
    </w:p>
    <w:p w:rsidR="00983D1B" w:rsidRDefault="00983D1B" w:rsidP="00983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983D1B" w:rsidRDefault="00983D1B" w:rsidP="00983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самоуправления)</w:t>
      </w:r>
    </w:p>
    <w:p w:rsidR="00983D1B" w:rsidRDefault="00983D1B" w:rsidP="00983D1B">
      <w:pPr>
        <w:pStyle w:val="ConsPlusNormal"/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85"/>
        <w:gridCol w:w="1985"/>
        <w:gridCol w:w="4255"/>
        <w:gridCol w:w="853"/>
      </w:tblGrid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товара, работы,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Функциональное назначение товара, работы, услуги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hanging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8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  <w:ind w:right="-377" w:firstLine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</w:tbl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Утверждены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2015 г. № 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(приложение № 3) </w:t>
      </w: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13"/>
      <w:bookmarkEnd w:id="4"/>
      <w:r>
        <w:rPr>
          <w:rFonts w:ascii="Times New Roman" w:hAnsi="Times New Roman" w:cs="Times New Roman"/>
          <w:sz w:val="28"/>
          <w:szCs w:val="28"/>
        </w:rPr>
        <w:t xml:space="preserve">ТРЕБОВАНИЯ К ОТДЕЛЬНЫМ ВИДАМ ТОВАРОВ, РАБОТ, УСЛУГ 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ПРЕДЕЛЬНЫМ ЦЕНАМ ТОВАРОВ, РАБОТ, УСЛУГ) И (ИЛИ) НОРМАТИВНЫМ ЗАТРАТАМ НА ОБЕСПЕЧЕНИЕ ФУНКЦИЙ ЗАКАЗЧИКА НА ТЕРРИТОРИИ СЕЛЬСКОГО ПОСЕЛЕНИЯ «НАИМЕНОВАНИЕ»</w:t>
      </w:r>
    </w:p>
    <w:p w:rsidR="00983D1B" w:rsidRDefault="00983D1B" w:rsidP="00983D1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Настоящие Требования устанавливают порядок определения требований к отдельным видам товаров, работ, услуг для обеспечения муниципальных нужд (в том числе предельной цены товаров, работ и услуг) и (или) нормативным затратам на обеспечение функций заказчиков (далее - требования к приобретаемым товарам, работам, услугам).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 требованиями к приобретаемым товарам, работам, услугам понимаются утвержденные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 предметами роскоши.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4" w:anchor="Par367" w:tooltip="ФОРМА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Требования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приобретаемым товарам, работам, услугам утверждаются по форме согласно приложению к настоящим Требованиям.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количеству (объему) товаров, работ, услуг устанавливаются в удельных натуральных показателях (10000 населения на 1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нужды </w:t>
      </w:r>
      <w:r>
        <w:rPr>
          <w:rFonts w:ascii="Times New Roman" w:hAnsi="Times New Roman" w:cs="Times New Roman"/>
          <w:sz w:val="28"/>
          <w:szCs w:val="28"/>
        </w:rPr>
        <w:lastRenderedPageBreak/>
        <w:t>заказчика в расчете на единицу приобретаемого товара, работы, услуги для федеральных нужд.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Требования к иным характеристикам товаров, работ, услуг включают: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(период) поставки товара, выполнения работы, оказания услуги (срок службы товара, результатов работы и услуги, устанавливаемый в показателях времени (длительности) использования товаров, результатов работ и услуг (день, месяц, год и т.п.);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эксплуатацию товара, устанавливаемые в абсолютном денежном и относительном выражении;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техническое обслуживание товара, устанавливаемые в абсолютном денежном и относительном выражении;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гарантии качества товара, работ, услуг, устанавливаемые в количестве дней, месяцев, лет;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предоставления гарантий, устанавливаемых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требования.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Требования к приобретаемым товарам, работам и услугам должны учитывать утвержденные нормативные затраты на оказание муниципальных услуг (выполнение работ) и нормативные затраты на содержание имущества муниципального  образования.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Утвержденные администрацией поселения нормативные затраты на оказание муниципальных услуг (выполнение работ) и нормативные затраты на содержание имущества подлежат пересмотру с учетом устанавливаемых требований к отдельным видам товаров, работ, услуг (в том числе предельных цен товаров, работ, услуг) и (или) нормативных затрат на обеспечение функций заказчиков.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Требования к товарам, работам и услугам, приобретаемым заказчиками для обеспечения муниципальных нужд, устанавливаются на основе проведения анализа фактических или нормативных нужд,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заказчиков,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для определенных товаров, работ, услуг (групп товаров, работ, услуг), способов их производства (выполнения, оказания).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Анализ нужд муниципальных заказчиков в определенных товарах, работах, услугах, подлежащих нормированию, выполняется путем изучения особенностей и содержания деятельности заказчиков (анализ осуществляемых функций, процедур, действий, оказываемых муниципальных услуг, выполнения работ), осуществляемой для обеспечения выполнения функций и полномочий муниципальных заказчиков, в том числе для реализации мероприятий, предусмотренных государственными (муниципальными) программами Российской Федерации, в том числе целевыми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Определение потребности в ресурсах (товарах, работах, услугах) осуществляется с использованием нормативного, структурного и экспертного метода.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Нормативный метод применяется при наличии утвержденных нормативными правовыми актами требований к приобретаемым муниципальными заказчиками товарам, работам, услугам.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 случае отсутствия утвержденных нормативными правовыми актами требований к приобретаемым муниципальными заказчиками товарам, работам, услугам применяется структурный и (или) экспертный метод.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При применении структурного метода перечень закупаемых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товаров, работ, услуг для обеспечения федеральных нужд, нужд субъекта Российской Федерации, муниципальных нужд с учетом проведения оптимизации и рационализации используемых соответствующими заказчиками товаров, работ, услуг для удовлетворения муниципальных нужд.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требованиям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осуществления экспертной оценки могут привлекаться независимые экспертные организации (частные лица, осуществляющие экспертную деятельность), специалисты органов государственной власти, органов местного самоуправления в рамках их компетенции, специалисты федеральных государственных учреждений, государственных учреждений </w:t>
      </w:r>
      <w:r>
        <w:rPr>
          <w:rFonts w:ascii="Times New Roman" w:hAnsi="Times New Roman" w:cs="Times New Roman"/>
          <w:sz w:val="28"/>
          <w:szCs w:val="28"/>
        </w:rPr>
        <w:lastRenderedPageBreak/>
        <w:t>субъектов Российской Федерации, муниципальных учреждений и негосударственных организаций соответствующего профиля.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Потребность в ресурсах (товарах, работах, услугах) определяется с учетом мероприятий по оптимизации деятельности муниципальных заказчиков,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Требования к приобретаемым товарам, работам и услугам подлежат пересмотру в случае: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в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появления новых товаров, работ, услуг, которые могут более эффективно (с меньшими затратами) удовлетворять нужды заказчиков;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принятия решения о реализации политики стимулирования (ограничения) спроса на определенные технологии, товары, работы, услуги, которые приводят к появлению и развитию (сужению) рынков таких товаров, работ, услуг.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Внесение изменений в правовые акты администрации сельского поселения «Наименование», устанавливающие требования к приобретаемым товарам, работам, услугам, осуществляется в порядке, предусмотренном для утверждения соответствующих правовых актов.</w:t>
      </w:r>
    </w:p>
    <w:p w:rsidR="00983D1B" w:rsidRDefault="00983D1B" w:rsidP="00983D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Правовые акты администрации сельского поселения «Наименование», устанавливающие требования к приобретаемым товарам, работам, услугам, подлежат размещению в единой информационной системе.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Требованиям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отдельным видам товаров, работ,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 (в том числе предельным ценам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товаров, работ, услуг)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(или) нормативным затратам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обеспечение функций заказчика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983D1B" w:rsidRDefault="00983D1B" w:rsidP="00983D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«Наименование»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367"/>
      <w:bookmarkEnd w:id="5"/>
      <w:r>
        <w:rPr>
          <w:rFonts w:ascii="Times New Roman" w:hAnsi="Times New Roman" w:cs="Times New Roman"/>
          <w:sz w:val="24"/>
          <w:szCs w:val="24"/>
        </w:rPr>
        <w:t>ФОРМА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требований к отдельным товарам, работам, услугам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федеральных нужд, нужд субъектов</w:t>
      </w: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Федерации, муниципальных нужд</w:t>
      </w:r>
    </w:p>
    <w:p w:rsidR="00983D1B" w:rsidRDefault="00983D1B" w:rsidP="00983D1B">
      <w:pPr>
        <w:pStyle w:val="ConsPlusNormal"/>
      </w:pPr>
    </w:p>
    <w:tbl>
      <w:tblPr>
        <w:tblW w:w="96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231"/>
        <w:gridCol w:w="1416"/>
        <w:gridCol w:w="1416"/>
      </w:tblGrid>
      <w:tr w:rsidR="00983D1B" w:rsidTr="00983D1B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lastRenderedPageBreak/>
              <w:t>Наименование товара, работы, услуги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 xml:space="preserve">Код </w:t>
            </w:r>
            <w:hyperlink r:id="rId1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ОКПД</w:t>
              </w:r>
            </w:hyperlink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Функциональное назначение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both"/>
            </w:pPr>
            <w: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</w:pPr>
            <w: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</w:pPr>
            <w:r>
              <w:t>Значение</w:t>
            </w: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</w:pPr>
            <w: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</w:pPr>
            <w: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</w:pPr>
            <w: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  <w:tr w:rsidR="00983D1B" w:rsidTr="00983D1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</w:pPr>
            <w:r>
              <w:t>...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D1B" w:rsidRDefault="00983D1B">
            <w:pPr>
              <w:pStyle w:val="ConsPlusNormal"/>
            </w:pPr>
          </w:p>
        </w:tc>
      </w:tr>
    </w:tbl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«Наименование»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2015 г. №  </w:t>
      </w: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(приложение № 4) </w:t>
      </w:r>
    </w:p>
    <w:p w:rsidR="00983D1B" w:rsidRDefault="00983D1B" w:rsidP="00983D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83D1B" w:rsidRDefault="00983D1B" w:rsidP="00983D1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413"/>
      <w:bookmarkEnd w:id="6"/>
      <w:r>
        <w:rPr>
          <w:rFonts w:ascii="Times New Roman" w:hAnsi="Times New Roman" w:cs="Times New Roman"/>
          <w:sz w:val="28"/>
          <w:szCs w:val="28"/>
        </w:rPr>
        <w:t>ПЕРЕЧЕНЬ ПРИОРИТЕТНЫХ ТОВАРОВ, РАБОТ, УСЛУГ, ПОДЛЕЖАЩИХ НОРМИРОВАНИЮ</w:t>
      </w:r>
    </w:p>
    <w:p w:rsidR="00983D1B" w:rsidRDefault="00983D1B" w:rsidP="00983D1B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47"/>
        <w:gridCol w:w="8334"/>
      </w:tblGrid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</w:pPr>
            <w:r>
              <w:t xml:space="preserve">Код по Общероссийскому </w:t>
            </w:r>
            <w:hyperlink r:id="rId1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классификатору</w:t>
              </w:r>
            </w:hyperlink>
            <w:r>
              <w:t xml:space="preserve"> продукции по видам экономической деятельности (ОКПД) ОК 034-2007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</w:pPr>
            <w:r>
              <w:t>Наименование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</w:pPr>
            <w:r>
              <w:t>1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  <w:jc w:val="center"/>
            </w:pPr>
            <w:r>
              <w:t>2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1. Автотранспортные средства и мотоциклы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1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Средства транспортные с двигателем с искровым зажиганием, с рабочим объемом цилиндров не более 1500 куб.см, новые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1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Средства транспортные с двигателем с искровым зажиганием, с рабочим объемом цилиндров более 1500 куб.см, новые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1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34.10.24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Средства автотранспортные для перевозки людей, прочие, не включенные в другие группировки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34.10.25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Автомобили легковые для перевозки людей, поддержанные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34.10.30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Средства автотранспортные для перевозки не менее 10 человек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35.41.12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Мотоциклы с поршневым двигателем внутреннего сгорания с рабочим объемом цилиндров свыше 50 куб.см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2. Услуги по техническому обслуживанию и ремонту автотранспортных средств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обычному (текущему) техническому обслуживанию и ремонту (кроме услуг по техническому обслуживанию и ремонту электрооборудования, шин и кузовов) легковых автомобилей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техническому обслуживанию и ремонту электрооборудования легковых автомобилей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ремонту шин легковых автомобилей, включая регулировку и балансировку колес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ремонту кузовов легковых автомобилей и аналогичные услуги (ремонт дверей, замков, окон, перекрашивание, ремонт после повреждений)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обычному техническому обслуживанию и ремонту (кроме услуг по техническому обслуживанию и ремонту электрооборудования и кузовов) прочих автотранспортных средств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2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техническому обслуживанию и ремонту электрооборудования прочих автотранспортных средств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ремонту кузовов прочих автотранспортных средств и аналогичные услуги (ремонт дверей, замков, окон, перекраска, ремонт после повреждений)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50.20.1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техническому обслуживанию и ремонту легковых автомобилей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3. Услуги такси и услуги по аренде легковых автомобилей с водителем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60.22.12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аренде легковых автомобилей с водителем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60.23.11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аренде автобусов с водителем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60.23.14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Перевозки пассажирские, не подчиняющиеся расписанию, прочие, не включенные в другие группировки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4. Услуги по аренде транспортных средств без водителя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hanging="62"/>
            </w:pPr>
            <w:hyperlink r:id="rId3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71.10.10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аренде легковых автомобилей и легких (до 3,5 т) автофургонов без водителя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hanging="62"/>
            </w:pPr>
            <w:hyperlink r:id="rId3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71.21.11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аренде грузовых автотранспортных средств без водителя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5. Мебель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36.11.11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для сидения с металлическим каркасом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36.11.12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для сидения с деревянным каркасом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3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деревянная для офисов, административных помещений, учебных заведений, учреждений культуры и т.п.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деревянная для предприятий торговли, общественного питания и бытового обслуживания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36.14.11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металлическая, не включенная в другие группировки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36.14.12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деревянная для спальни, столовой и гостиной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36.14.13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деревянная, не включенная в другие группировки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36.14.14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Мебель из пластмасс или прочих материалов, включая тростник, лозу, бамбук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6. Изделия санитарно-технические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26.22.10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Изделия санитарно-технические из керамики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28.75.11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7. Работы по завершении строительства отделочные и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45.41.10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штукатурные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4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установке дверных и оконных блоков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столярные и плотничные с металлическими изделиями и конструкциями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столярные и плотничные с неметаллическими изделиями и конструкциями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облицовке плитками наружных стен и полов (площадок)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облицовке плитками внутренних стен и полов в помещениях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устройству покрытий полов из гибких материалов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устройству покрытий полов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устройству покрытий стен и работы обойные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45.43.30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внутренние отделочные по установке декоративных элементов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45.44.10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стекольные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5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45.44.21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малярные внутренние в зданиях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45.44.22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малярные наружные в зданиях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45.45.11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декоративные отделочные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45.45.12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наружной очистке зданий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45.45.13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отделочные и работы по завершению строительства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45.33.11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монтажу систем центрального отопления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45.33.12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монтажу (установке) систем вентиляции и кондиционирования воздуха, холодильного оборудования, систем пневмотранспорта и аспирации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45.33.20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Работы по монтажу водопроводных и канализационных систем</w:t>
            </w:r>
          </w:p>
        </w:tc>
      </w:tr>
      <w:tr w:rsidR="00983D1B" w:rsidTr="00983D1B"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center"/>
              <w:outlineLvl w:val="1"/>
            </w:pPr>
            <w:r>
              <w:t>8. Офисное оборудование и вычислительная техника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30.01.21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Аппараты фотокопировальные с оптической системой или контактного типа и аппараты термокопировальные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30.01.22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Аппараты копировальные офсетные листовые для офисов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6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30.01.23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офисные прочие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30.01.24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Части и принадлежности прочих офисных машин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30.01.25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Части и принадлежности фотокопировальных аппаратов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30.01.90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установке офисного оборудования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30.02.11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вычислительные аналоговые и гибридные (аналогово-цифровые) для автоматической обработки данных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4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30.02.12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вычислительные электронные цифровые портативные массой не более 10 кг для автоматической обработки данных ("лэптопы", "ноутбуки" и "субноутбуки")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5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30.02.13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6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30.02.14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7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30.02.15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Машины вычислительные электронные цифровые прочие, содержащие или 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вывода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8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30.02.16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Устройства ввода/вывода данных, содержащие или не содержащие в одном корпусе запоминающие устройства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79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30.02.17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Устройства запоминающие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80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30.02.18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Устройства вычислительных машин прочие для автоматической обработки данных, не включенные в другие группировки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81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30.02.19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Блоки, части и принадлежности вычислительных машин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82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30.02.20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сборке вычислительной техники</w:t>
            </w:r>
          </w:p>
        </w:tc>
      </w:tr>
      <w:tr w:rsidR="00983D1B" w:rsidTr="00983D1B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ind w:firstLine="0"/>
            </w:pPr>
            <w:hyperlink r:id="rId83" w:tooltip="&quot;ОК 034-2007 (КПЕС 2002). Общероссийский классификатор продукции по видам экономической деятельности&quot; (Том 1, классы 01 - 23; Том 2, классы 24 - 28; Том 3, классы 29 - 45; Том 4, классы 50 - 99) (ред. от 24.12.2012) (принят и введен в действие Приказом Ро" w:history="1">
              <w:r>
                <w:rPr>
                  <w:rStyle w:val="a3"/>
                  <w:u w:val="none"/>
                </w:rPr>
                <w:t>30.02.90</w:t>
              </w:r>
            </w:hyperlink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D1B" w:rsidRDefault="00983D1B">
            <w:pPr>
              <w:pStyle w:val="ConsPlusNormal"/>
              <w:jc w:val="both"/>
            </w:pPr>
            <w:r>
              <w:t>Услуги по установке и настройке вычислительной техники и прочего оборудования для обработки информации</w:t>
            </w:r>
          </w:p>
        </w:tc>
      </w:tr>
    </w:tbl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</w:pPr>
    </w:p>
    <w:p w:rsidR="00983D1B" w:rsidRDefault="00983D1B" w:rsidP="00983D1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3D1B" w:rsidRDefault="00983D1B" w:rsidP="00983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D2E85" w:rsidRDefault="007D2E85"/>
    <w:sectPr w:rsidR="007D2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83D1B"/>
    <w:rsid w:val="007D2E85"/>
    <w:rsid w:val="00983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83D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D1B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rmal">
    <w:name w:val="ConsPlusNormal"/>
    <w:rsid w:val="00983D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983D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983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83D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3D1B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3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18" Type="http://schemas.openxmlformats.org/officeDocument/2006/relationships/hyperlink" Target="consultantplus://offline/ref=EE6933B54C12A48EBDBB152E2C7C9FB223E4821E552EF1241FC047D5F94C059F687E258D71690882h2d6P" TargetMode="External"/><Relationship Id="rId26" Type="http://schemas.openxmlformats.org/officeDocument/2006/relationships/hyperlink" Target="consultantplus://offline/ref=EE6933B54C12A48EBDBB152E2C7C9FB223E4821E552EF1241FC047D5F94C059F687E258D716D0980h2d5P" TargetMode="External"/><Relationship Id="rId39" Type="http://schemas.openxmlformats.org/officeDocument/2006/relationships/hyperlink" Target="consultantplus://offline/ref=EE6933B54C12A48EBDBB152E2C7C9FB223E4821E552EF1241FC047D5F94C059F687E258D71680A83h2dBP" TargetMode="External"/><Relationship Id="rId21" Type="http://schemas.openxmlformats.org/officeDocument/2006/relationships/hyperlink" Target="consultantplus://offline/ref=EE6933B54C12A48EBDBB152E2C7C9FB223E4821E552EF1241FC047D5F94C059F687E258D71690881h2d6P" TargetMode="External"/><Relationship Id="rId34" Type="http://schemas.openxmlformats.org/officeDocument/2006/relationships/hyperlink" Target="consultantplus://offline/ref=EE6933B54C12A48EBDBB152E2C7C9FB223E4821E552EF1241FC047D5F94C059F687E258D716C0F87h2d1P" TargetMode="External"/><Relationship Id="rId42" Type="http://schemas.openxmlformats.org/officeDocument/2006/relationships/hyperlink" Target="consultantplus://offline/ref=EE6933B54C12A48EBDBB152E2C7C9FB223E4821E552EF1241FC047D5F94C059F687E258D71680D8Fh2d5P" TargetMode="External"/><Relationship Id="rId47" Type="http://schemas.openxmlformats.org/officeDocument/2006/relationships/hyperlink" Target="consultantplus://offline/ref=EE6933B54C12A48EBDBB152E2C7C9FB223E4821E552EF1241FC047D5F94C059F687E258D706B0D82h2d6P" TargetMode="External"/><Relationship Id="rId50" Type="http://schemas.openxmlformats.org/officeDocument/2006/relationships/hyperlink" Target="consultantplus://offline/ref=EE6933B54C12A48EBDBB152E2C7C9FB223E4821E552EF1241FC047D5F94C059F687E258D716A0E8Fh2d6P" TargetMode="External"/><Relationship Id="rId55" Type="http://schemas.openxmlformats.org/officeDocument/2006/relationships/hyperlink" Target="consultantplus://offline/ref=EE6933B54C12A48EBDBB152E2C7C9FB223E4821E552EF1241FC047D5F94C059F687E258D716A0182h2d2P" TargetMode="External"/><Relationship Id="rId63" Type="http://schemas.openxmlformats.org/officeDocument/2006/relationships/hyperlink" Target="consultantplus://offline/ref=EE6933B54C12A48EBDBB152E2C7C9FB223E4821E552EF1241FC047D5F94C059F687E258D716A018Fh2d2P" TargetMode="External"/><Relationship Id="rId68" Type="http://schemas.openxmlformats.org/officeDocument/2006/relationships/hyperlink" Target="consultantplus://offline/ref=EE6933B54C12A48EBDBB152E2C7C9FB223E4821E552EF1241FC047D5F94C059F687E258D706E0C81h2d4P" TargetMode="External"/><Relationship Id="rId76" Type="http://schemas.openxmlformats.org/officeDocument/2006/relationships/hyperlink" Target="consultantplus://offline/ref=EE6933B54C12A48EBDBB152E2C7C9FB223E4821E552EF1241FC047D5F94C059F687E258D706E0F85h2dBP" TargetMode="External"/><Relationship Id="rId84" Type="http://schemas.openxmlformats.org/officeDocument/2006/relationships/fontTable" Target="fontTable.xml"/><Relationship Id="rId7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71" Type="http://schemas.openxmlformats.org/officeDocument/2006/relationships/hyperlink" Target="consultantplus://offline/ref=EE6933B54C12A48EBDBB152E2C7C9FB223E4821E552EF1241FC047D5F94C059F687E258D706E0F86h2d2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6933B54C12A48EBDBB152E2C7C9FB223E4821E552EF1241FC047D5F9h4dCP" TargetMode="External"/><Relationship Id="rId29" Type="http://schemas.openxmlformats.org/officeDocument/2006/relationships/hyperlink" Target="consultantplus://offline/ref=EE6933B54C12A48EBDBB152E2C7C9FB223E4821E552EF1241FC047D5F94C059F687E258D716D0B86h2d3P" TargetMode="External"/><Relationship Id="rId11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24" Type="http://schemas.openxmlformats.org/officeDocument/2006/relationships/hyperlink" Target="consultantplus://offline/ref=EE6933B54C12A48EBDBB152E2C7C9FB223E4821E552EF1241FC047D5F94C059F687E258D716A0081h2d1P" TargetMode="External"/><Relationship Id="rId32" Type="http://schemas.openxmlformats.org/officeDocument/2006/relationships/hyperlink" Target="consultantplus://offline/ref=EE6933B54C12A48EBDBB152E2C7C9FB223E4821E552EF1241FC047D5F94C059F687E258D716C0C8Fh2dBP" TargetMode="External"/><Relationship Id="rId37" Type="http://schemas.openxmlformats.org/officeDocument/2006/relationships/hyperlink" Target="consultantplus://offline/ref=EE6933B54C12A48EBDBB152E2C7C9FB223E4821E552EF1241FC047D5F94C059F687E258D71680B80h2d4P" TargetMode="External"/><Relationship Id="rId40" Type="http://schemas.openxmlformats.org/officeDocument/2006/relationships/hyperlink" Target="consultantplus://offline/ref=EE6933B54C12A48EBDBB152E2C7C9FB223E4821E552EF1241FC047D5F94C059F687E258D71680A81h2d1P" TargetMode="External"/><Relationship Id="rId45" Type="http://schemas.openxmlformats.org/officeDocument/2006/relationships/hyperlink" Target="consultantplus://offline/ref=EE6933B54C12A48EBDBB152E2C7C9FB223E4821E552EF1241FC047D5F94C059F687E258D71680F86h2dBP" TargetMode="External"/><Relationship Id="rId53" Type="http://schemas.openxmlformats.org/officeDocument/2006/relationships/hyperlink" Target="consultantplus://offline/ref=EE6933B54C12A48EBDBB152E2C7C9FB223E4821E552EF1241FC047D5F94C059F687E258D716A0184h2d5P" TargetMode="External"/><Relationship Id="rId58" Type="http://schemas.openxmlformats.org/officeDocument/2006/relationships/hyperlink" Target="consultantplus://offline/ref=EE6933B54C12A48EBDBB152E2C7C9FB223E4821E552EF1241FC047D5F94C059F687E258D716A0180h2d0P" TargetMode="External"/><Relationship Id="rId66" Type="http://schemas.openxmlformats.org/officeDocument/2006/relationships/hyperlink" Target="consultantplus://offline/ref=EE6933B54C12A48EBDBB152E2C7C9FB223E4821E552EF1241FC047D5F94C059F687E258D716A0E86h2d6P" TargetMode="External"/><Relationship Id="rId74" Type="http://schemas.openxmlformats.org/officeDocument/2006/relationships/hyperlink" Target="consultantplus://offline/ref=EE6933B54C12A48EBDBB152E2C7C9FB223E4821E552EF1241FC047D5F94C059F687E258D706E0F84h2d1P" TargetMode="External"/><Relationship Id="rId79" Type="http://schemas.openxmlformats.org/officeDocument/2006/relationships/hyperlink" Target="consultantplus://offline/ref=EE6933B54C12A48EBDBB152E2C7C9FB223E4821E552EF1241FC047D5F94C059F687E258D706E0E85h2d1P" TargetMode="External"/><Relationship Id="rId5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61" Type="http://schemas.openxmlformats.org/officeDocument/2006/relationships/hyperlink" Target="consultantplus://offline/ref=EE6933B54C12A48EBDBB152E2C7C9FB223E4821E552EF1241FC047D5F94C059F687E258D716A018Eh2d3P" TargetMode="External"/><Relationship Id="rId82" Type="http://schemas.openxmlformats.org/officeDocument/2006/relationships/hyperlink" Target="consultantplus://offline/ref=EE6933B54C12A48EBDBB152E2C7C9FB223E4821E552EF1241FC047D5F94C059F687E258D706E0E83h2d5P" TargetMode="External"/><Relationship Id="rId19" Type="http://schemas.openxmlformats.org/officeDocument/2006/relationships/hyperlink" Target="consultantplus://offline/ref=EE6933B54C12A48EBDBB152E2C7C9FB223E4821E552EF1241FC047D5F94C059F687E258D71690883h2d5P" TargetMode="External"/><Relationship Id="rId4" Type="http://schemas.openxmlformats.org/officeDocument/2006/relationships/image" Target="media/image1.png"/><Relationship Id="rId9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14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22" Type="http://schemas.openxmlformats.org/officeDocument/2006/relationships/hyperlink" Target="consultantplus://offline/ref=EE6933B54C12A48EBDBB152E2C7C9FB223E4821E552EF1241FC047D5F94C059F687E258D71690B86h2dBP" TargetMode="External"/><Relationship Id="rId27" Type="http://schemas.openxmlformats.org/officeDocument/2006/relationships/hyperlink" Target="consultantplus://offline/ref=EE6933B54C12A48EBDBB152E2C7C9FB223E4821E552EF1241FC047D5F94C059F687E258D716D098Eh2d2P" TargetMode="External"/><Relationship Id="rId30" Type="http://schemas.openxmlformats.org/officeDocument/2006/relationships/hyperlink" Target="consultantplus://offline/ref=EE6933B54C12A48EBDBB152E2C7C9FB223E4821E552EF1241FC047D5F94C059F687E258D716D0B84h2d0P" TargetMode="External"/><Relationship Id="rId35" Type="http://schemas.openxmlformats.org/officeDocument/2006/relationships/hyperlink" Target="consultantplus://offline/ref=EE6933B54C12A48EBDBB152E2C7C9FB223E4821E552EF1241FC047D5F94C059F687E258D716F0180h2d6P" TargetMode="External"/><Relationship Id="rId43" Type="http://schemas.openxmlformats.org/officeDocument/2006/relationships/hyperlink" Target="consultantplus://offline/ref=EE6933B54C12A48EBDBB152E2C7C9FB223E4821E552EF1241FC047D5F94C059F687E258D71680C86h2d4P" TargetMode="External"/><Relationship Id="rId48" Type="http://schemas.openxmlformats.org/officeDocument/2006/relationships/hyperlink" Target="consultantplus://offline/ref=EE6933B54C12A48EBDBB152E2C7C9FB223E4821E552EF1241FC047D5F94C059F687E258D716A0E81h2d7P" TargetMode="External"/><Relationship Id="rId56" Type="http://schemas.openxmlformats.org/officeDocument/2006/relationships/hyperlink" Target="consultantplus://offline/ref=EE6933B54C12A48EBDBB152E2C7C9FB223E4821E552EF1241FC047D5F94C059F687E258D716A0183h2d3P" TargetMode="External"/><Relationship Id="rId64" Type="http://schemas.openxmlformats.org/officeDocument/2006/relationships/hyperlink" Target="consultantplus://offline/ref=EE6933B54C12A48EBDBB152E2C7C9FB223E4821E552EF1241FC047D5F94C059F687E258D716A0F81h2d3P" TargetMode="External"/><Relationship Id="rId69" Type="http://schemas.openxmlformats.org/officeDocument/2006/relationships/hyperlink" Target="consultantplus://offline/ref=EE6933B54C12A48EBDBB152E2C7C9FB223E4821E552EF1241FC047D5F94C059F687E258D706E0C8Eh2d3P" TargetMode="External"/><Relationship Id="rId77" Type="http://schemas.openxmlformats.org/officeDocument/2006/relationships/hyperlink" Target="consultantplus://offline/ref=EE6933B54C12A48EBDBB152E2C7C9FB223E4821E552EF1241FC047D5F94C059F687E258D706E0F80h2d3P" TargetMode="External"/><Relationship Id="rId8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51" Type="http://schemas.openxmlformats.org/officeDocument/2006/relationships/hyperlink" Target="consultantplus://offline/ref=EE6933B54C12A48EBDBB152E2C7C9FB223E4821E552EF1241FC047D5F94C059F687E258D716A0186h2dBP" TargetMode="External"/><Relationship Id="rId72" Type="http://schemas.openxmlformats.org/officeDocument/2006/relationships/hyperlink" Target="consultantplus://offline/ref=EE6933B54C12A48EBDBB152E2C7C9FB223E4821E552EF1241FC047D5F94C059F687E258D706E0F86h2d4P" TargetMode="External"/><Relationship Id="rId80" Type="http://schemas.openxmlformats.org/officeDocument/2006/relationships/hyperlink" Target="consultantplus://offline/ref=EE6933B54C12A48EBDBB152E2C7C9FB223E4821E552EF1241FC047D5F94C059F687E258D706E0E82h2d1P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17" Type="http://schemas.openxmlformats.org/officeDocument/2006/relationships/hyperlink" Target="consultantplus://offline/ref=EE6933B54C12A48EBDBB152E2C7C9FB223E4821E552EF1241FC047D5F94C059F687E258D71690885h2dBP" TargetMode="External"/><Relationship Id="rId25" Type="http://schemas.openxmlformats.org/officeDocument/2006/relationships/hyperlink" Target="consultantplus://offline/ref=EE6933B54C12A48EBDBB152E2C7C9FB223E4821E552EF1241FC047D5F94C059F687E258D716D0982h2d0P" TargetMode="External"/><Relationship Id="rId33" Type="http://schemas.openxmlformats.org/officeDocument/2006/relationships/hyperlink" Target="consultantplus://offline/ref=EE6933B54C12A48EBDBB152E2C7C9FB223E4821E552EF1241FC047D5F94C059F687E258D716C0F86h2d1P" TargetMode="External"/><Relationship Id="rId38" Type="http://schemas.openxmlformats.org/officeDocument/2006/relationships/hyperlink" Target="consultantplus://offline/ref=EE6933B54C12A48EBDBB152E2C7C9FB223E4821E552EF1241FC047D5F94C059F687E258D71680B8Eh2d5P" TargetMode="External"/><Relationship Id="rId46" Type="http://schemas.openxmlformats.org/officeDocument/2006/relationships/hyperlink" Target="consultantplus://offline/ref=EE6933B54C12A48EBDBB152E2C7C9FB223E4821E552EF1241FC047D5F94C059F687E258D73600A80h2d3P" TargetMode="External"/><Relationship Id="rId59" Type="http://schemas.openxmlformats.org/officeDocument/2006/relationships/hyperlink" Target="consultantplus://offline/ref=EE6933B54C12A48EBDBB152E2C7C9FB223E4821E552EF1241FC047D5F94C059F687E258D716A0180h2d4P" TargetMode="External"/><Relationship Id="rId67" Type="http://schemas.openxmlformats.org/officeDocument/2006/relationships/hyperlink" Target="consultantplus://offline/ref=EE6933B54C12A48EBDBB152E2C7C9FB223E4821E552EF1241FC047D5F94C059F687E258D706E0C81h2d2P" TargetMode="External"/><Relationship Id="rId20" Type="http://schemas.openxmlformats.org/officeDocument/2006/relationships/hyperlink" Target="consultantplus://offline/ref=EE6933B54C12A48EBDBB152E2C7C9FB223E4821E552EF1241FC047D5F94C059F687E258D71690880h2dBP" TargetMode="External"/><Relationship Id="rId41" Type="http://schemas.openxmlformats.org/officeDocument/2006/relationships/hyperlink" Target="consultantplus://offline/ref=EE6933B54C12A48EBDBB152E2C7C9FB223E4821E552EF1241FC047D5F94C059F687E258D71680D84h2d4P" TargetMode="External"/><Relationship Id="rId54" Type="http://schemas.openxmlformats.org/officeDocument/2006/relationships/hyperlink" Target="consultantplus://offline/ref=EE6933B54C12A48EBDBB152E2C7C9FB223E4821E552EF1241FC047D5F94C059F687E258D716A0185h2d7P" TargetMode="External"/><Relationship Id="rId62" Type="http://schemas.openxmlformats.org/officeDocument/2006/relationships/hyperlink" Target="consultantplus://offline/ref=EE6933B54C12A48EBDBB152E2C7C9FB223E4821E552EF1241FC047D5F94C059F687E258D716A018Eh2dAP" TargetMode="External"/><Relationship Id="rId70" Type="http://schemas.openxmlformats.org/officeDocument/2006/relationships/hyperlink" Target="consultantplus://offline/ref=EE6933B54C12A48EBDBB152E2C7C9FB223E4821E552EF1241FC047D5F94C059F687E258D706E0C8Fh2d0P" TargetMode="External"/><Relationship Id="rId75" Type="http://schemas.openxmlformats.org/officeDocument/2006/relationships/hyperlink" Target="consultantplus://offline/ref=EE6933B54C12A48EBDBB152E2C7C9FB223E4821E552EF1241FC047D5F94C059F687E258D706E0F85h2d0P" TargetMode="External"/><Relationship Id="rId83" Type="http://schemas.openxmlformats.org/officeDocument/2006/relationships/hyperlink" Target="consultantplus://offline/ref=EE6933B54C12A48EBDBB152E2C7C9FB223E4821E552EF1241FC047D5F94C059F687E258D706E0E83h2dAP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15" Type="http://schemas.openxmlformats.org/officeDocument/2006/relationships/hyperlink" Target="consultantplus://offline/ref=EE6933B54C12A48EBDBB152E2C7C9FB223E4821E552EF1241FC047D5F9h4dCP" TargetMode="External"/><Relationship Id="rId23" Type="http://schemas.openxmlformats.org/officeDocument/2006/relationships/hyperlink" Target="consultantplus://offline/ref=EE6933B54C12A48EBDBB152E2C7C9FB223E4821E552EF1241FC047D5F94C059F687E258D71680883h2d5P" TargetMode="External"/><Relationship Id="rId28" Type="http://schemas.openxmlformats.org/officeDocument/2006/relationships/hyperlink" Target="consultantplus://offline/ref=EE6933B54C12A48EBDBB152E2C7C9FB223E4821E552EF1241FC047D5F94C059F687E258D716D098Fh2d4P" TargetMode="External"/><Relationship Id="rId36" Type="http://schemas.openxmlformats.org/officeDocument/2006/relationships/hyperlink" Target="consultantplus://offline/ref=EE6933B54C12A48EBDBB152E2C7C9FB223E4821E552EF1241FC047D5F94C059F687E258D716F0181h2d3P" TargetMode="External"/><Relationship Id="rId49" Type="http://schemas.openxmlformats.org/officeDocument/2006/relationships/hyperlink" Target="consultantplus://offline/ref=EE6933B54C12A48EBDBB152E2C7C9FB223E4821E552EF1241FC047D5F94C059F687E258D716A0E8Eh2d7P" TargetMode="External"/><Relationship Id="rId57" Type="http://schemas.openxmlformats.org/officeDocument/2006/relationships/hyperlink" Target="consultantplus://offline/ref=EE6933B54C12A48EBDBB152E2C7C9FB223E4821E552EF1241FC047D5F94C059F687E258D716A0183h2dBP" TargetMode="External"/><Relationship Id="rId10" Type="http://schemas.openxmlformats.org/officeDocument/2006/relationships/hyperlink" Target="file:///C:\Users\1C63~1\AppData\Local\Temp\7zO4F114421\&#1055;&#1088;&#1086;&#1077;&#1082;&#1090;%20&#1055;&#1086;&#1089;&#1090;&#1072;&#1085;&#1086;&#1074;&#1083;&#1077;&#1085;&#1080;&#1103;%20&#1086;%20&#1085;&#1086;&#1088;&#1084;&#1080;&#1088;&#1086;&#1074;&#1072;&#1085;&#1080;&#1080;%20&#1079;&#1072;&#1082;&#1091;&#1087;&#1086;&#1082;.doc" TargetMode="External"/><Relationship Id="rId31" Type="http://schemas.openxmlformats.org/officeDocument/2006/relationships/hyperlink" Target="consultantplus://offline/ref=EE6933B54C12A48EBDBB152E2C7C9FB223E4821E552EF1241FC047D5F94C059F687E258D716A0081h2d2P" TargetMode="External"/><Relationship Id="rId44" Type="http://schemas.openxmlformats.org/officeDocument/2006/relationships/hyperlink" Target="consultantplus://offline/ref=EE6933B54C12A48EBDBB152E2C7C9FB223E4821E552EF1241FC047D5F94C059F687E258D71680C8Eh2d4P" TargetMode="External"/><Relationship Id="rId52" Type="http://schemas.openxmlformats.org/officeDocument/2006/relationships/hyperlink" Target="consultantplus://offline/ref=EE6933B54C12A48EBDBB152E2C7C9FB223E4821E552EF1241FC047D5F94C059F687E258D716A0184h2d3P" TargetMode="External"/><Relationship Id="rId60" Type="http://schemas.openxmlformats.org/officeDocument/2006/relationships/hyperlink" Target="consultantplus://offline/ref=EE6933B54C12A48EBDBB152E2C7C9FB223E4821E552EF1241FC047D5F94C059F687E258D716A0181h2d1P" TargetMode="External"/><Relationship Id="rId65" Type="http://schemas.openxmlformats.org/officeDocument/2006/relationships/hyperlink" Target="consultantplus://offline/ref=EE6933B54C12A48EBDBB152E2C7C9FB223E4821E552EF1241FC047D5F94C059F687E258D716A0F8Fh2d2P" TargetMode="External"/><Relationship Id="rId73" Type="http://schemas.openxmlformats.org/officeDocument/2006/relationships/hyperlink" Target="consultantplus://offline/ref=EE6933B54C12A48EBDBB152E2C7C9FB223E4821E552EF1241FC047D5F94C059F687E258D706E0F87h2d0P" TargetMode="External"/><Relationship Id="rId78" Type="http://schemas.openxmlformats.org/officeDocument/2006/relationships/hyperlink" Target="consultantplus://offline/ref=EE6933B54C12A48EBDBB152E2C7C9FB223E4821E552EF1241FC047D5F94C059F687E258D706E0F8Eh2d0P" TargetMode="External"/><Relationship Id="rId81" Type="http://schemas.openxmlformats.org/officeDocument/2006/relationships/hyperlink" Target="consultantplus://offline/ref=EE6933B54C12A48EBDBB152E2C7C9FB223E4821E552EF1241FC047D5F94C059F687E258D706E0E83h2d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9108</Words>
  <Characters>51919</Characters>
  <Application>Microsoft Office Word</Application>
  <DocSecurity>0</DocSecurity>
  <Lines>432</Lines>
  <Paragraphs>121</Paragraphs>
  <ScaleCrop>false</ScaleCrop>
  <Company/>
  <LinksUpToDate>false</LinksUpToDate>
  <CharactersWithSpaces>60906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Няшабож</dc:creator>
  <cp:keywords/>
  <dc:description/>
  <cp:lastModifiedBy>Няшабож</cp:lastModifiedBy>
  <cp:revision>2</cp:revision>
  <dcterms:created xsi:type="dcterms:W3CDTF">2016-01-12T08:40:00Z</dcterms:created>
  <dcterms:modified xsi:type="dcterms:W3CDTF">2016-01-12T08:41:00Z</dcterms:modified>
</cp:coreProperties>
</file>